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863" w:rsidRDefault="00DD47B7" w:rsidP="00DD47B7">
      <w:pPr>
        <w:bidi/>
        <w:jc w:val="center"/>
        <w:rPr>
          <w:sz w:val="32"/>
          <w:szCs w:val="32"/>
          <w:u w:val="single"/>
          <w:rtl/>
          <w:lang w:bidi="ar-MA"/>
        </w:rPr>
      </w:pPr>
      <w:r w:rsidRPr="00DD47B7">
        <w:rPr>
          <w:rFonts w:hint="cs"/>
          <w:sz w:val="32"/>
          <w:szCs w:val="32"/>
          <w:u w:val="single"/>
          <w:rtl/>
          <w:lang w:bidi="ar-MA"/>
        </w:rPr>
        <w:t>تجويد المنوغرافيات</w:t>
      </w:r>
      <w:bookmarkStart w:id="0" w:name="_GoBack"/>
      <w:bookmarkEnd w:id="0"/>
      <w:r w:rsidRPr="00DD47B7">
        <w:rPr>
          <w:rFonts w:hint="cs"/>
          <w:sz w:val="32"/>
          <w:szCs w:val="32"/>
          <w:u w:val="single"/>
          <w:rtl/>
          <w:lang w:bidi="ar-MA"/>
        </w:rPr>
        <w:t xml:space="preserve"> الجهوية</w:t>
      </w:r>
    </w:p>
    <w:p w:rsidR="00DD47B7" w:rsidRDefault="00DD47B7" w:rsidP="00DD47B7">
      <w:pPr>
        <w:bidi/>
        <w:jc w:val="center"/>
        <w:rPr>
          <w:sz w:val="32"/>
          <w:szCs w:val="32"/>
          <w:u w:val="single"/>
          <w:rtl/>
          <w:lang w:bidi="ar-MA"/>
        </w:rPr>
      </w:pPr>
    </w:p>
    <w:p w:rsidR="00DD47B7" w:rsidRPr="00F93090" w:rsidRDefault="00DD47B7" w:rsidP="00F93090">
      <w:pPr>
        <w:bidi/>
        <w:spacing w:line="360" w:lineRule="auto"/>
        <w:ind w:firstLine="708"/>
        <w:jc w:val="both"/>
        <w:rPr>
          <w:rFonts w:ascii="Simplified Arabic" w:hAnsi="Simplified Arabic" w:cs="Simplified Arabic"/>
          <w:sz w:val="24"/>
          <w:szCs w:val="24"/>
          <w:rtl/>
          <w:lang w:bidi="ar-MA"/>
        </w:rPr>
      </w:pP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في  إطار المبادرة التي تتوخى تجويد المنوغرافيات الجهوية و الإرتقاء بمضامينها وطريقة صياغتها . وبعد الإطلاع على المشروع الأولى الذي تمت صياغته في هذا الشأن لابد أولا من تثمين ما جاء في هذا المشروع من مقترحات وتصورات.</w:t>
      </w:r>
    </w:p>
    <w:p w:rsidR="00DD47B7" w:rsidRDefault="00DD47B7" w:rsidP="00F93090">
      <w:pPr>
        <w:bidi/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  <w:lang w:bidi="ar-MA"/>
        </w:rPr>
      </w:pP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ولأجل إغنائه أكثر فأكثر نقترح بعض الأفكار التي تخص جوانب </w:t>
      </w:r>
      <w:r w:rsid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الإنجاز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سواء تعلق الأمر بالمضمون</w:t>
      </w:r>
      <w:r w:rsid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،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الشكل أو الإعداد.</w:t>
      </w:r>
    </w:p>
    <w:p w:rsidR="00F93090" w:rsidRDefault="00DD47B7" w:rsidP="008579DA">
      <w:pPr>
        <w:pStyle w:val="Paragraphedeliste"/>
        <w:numPr>
          <w:ilvl w:val="0"/>
          <w:numId w:val="1"/>
        </w:numPr>
        <w:tabs>
          <w:tab w:val="right" w:pos="141"/>
          <w:tab w:val="right" w:pos="283"/>
        </w:tabs>
        <w:bidi/>
        <w:spacing w:line="360" w:lineRule="auto"/>
        <w:ind w:left="0" w:firstLine="0"/>
        <w:jc w:val="both"/>
        <w:rPr>
          <w:rFonts w:ascii="Simplified Arabic" w:hAnsi="Simplified Arabic" w:cs="Simplified Arabic"/>
          <w:sz w:val="24"/>
          <w:szCs w:val="24"/>
          <w:lang w:bidi="ar-MA"/>
        </w:rPr>
      </w:pP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إن إنجاز أي وثيقة على غرا</w:t>
      </w:r>
      <w:r w:rsidR="00353D93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ر المنوغرافية الجهوية و إنجاحها يتطلبان أولا توافر معطيات إحصائية محينة</w:t>
      </w:r>
      <w:r w:rsid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.</w:t>
      </w:r>
      <w:r w:rsidR="00353D93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 وإذا كانت المندوبية السامية للتخطيط توفر مجموعة منها</w:t>
      </w:r>
      <w:r w:rsid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،</w:t>
      </w:r>
      <w:r w:rsidR="00353D93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فإن هناك معطيات ( </w:t>
      </w:r>
      <w:r w:rsidR="008579DA" w:rsidRP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اقتصادية</w:t>
      </w:r>
      <w:r w:rsid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،</w:t>
      </w:r>
      <w:r w:rsidR="00353D93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</w:t>
      </w:r>
      <w:r w:rsid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ا</w:t>
      </w:r>
      <w:r w:rsidR="00353D93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جتماعية ...) توفر</w:t>
      </w:r>
      <w:r w:rsidR="00E10104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ه</w:t>
      </w:r>
      <w:r w:rsidR="00353D93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ا قطاعات </w:t>
      </w:r>
      <w:r w:rsidR="001A5FC9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أخرى</w:t>
      </w:r>
      <w:r w:rsid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،</w:t>
      </w:r>
      <w:r w:rsidR="00353D93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مما يتطلب معه العمل على </w:t>
      </w:r>
      <w:r w:rsidR="008579DA" w:rsidRPr="008579DA">
        <w:rPr>
          <w:rFonts w:ascii="Simplified Arabic" w:hAnsi="Simplified Arabic" w:cs="Simplified Arabic" w:hint="cs"/>
          <w:sz w:val="24"/>
          <w:szCs w:val="24"/>
          <w:rtl/>
          <w:lang w:bidi="ar-MA"/>
        </w:rPr>
        <w:t>كسب</w:t>
      </w:r>
      <w:r w:rsidR="00353D93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هذه المصادر. </w:t>
      </w:r>
    </w:p>
    <w:p w:rsidR="00F93090" w:rsidRDefault="00353D93" w:rsidP="00F93090">
      <w:pPr>
        <w:pStyle w:val="Paragraphedeliste"/>
        <w:tabs>
          <w:tab w:val="right" w:pos="141"/>
          <w:tab w:val="right" w:pos="283"/>
        </w:tabs>
        <w:bidi/>
        <w:spacing w:line="360" w:lineRule="auto"/>
        <w:ind w:left="0"/>
        <w:jc w:val="both"/>
        <w:rPr>
          <w:rFonts w:ascii="Simplified Arabic" w:hAnsi="Simplified Arabic" w:cs="Simplified Arabic"/>
          <w:sz w:val="24"/>
          <w:szCs w:val="24"/>
          <w:rtl/>
          <w:lang w:bidi="ar-MA"/>
        </w:rPr>
      </w:pP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و إذا كانت المنوغرافية الجهوية هي وثيقة ليست موجهة بالأساس إلى قطاع أو فرد معين و إنما هي موجهة لكل الفاعلين على المستوى الجهوي وحتى الوطني (قطاعات وزارية</w:t>
      </w:r>
      <w:r w:rsid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،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منتخبون</w:t>
      </w:r>
      <w:r w:rsid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،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جماعات ترابية</w:t>
      </w:r>
      <w:r w:rsid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،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جمعيات ....)</w:t>
      </w:r>
      <w:r w:rsid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،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فالأولى </w:t>
      </w:r>
      <w:r w:rsid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ا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نخراط جميع هؤلاء في إنجاز هذا العمل من خلال توفير المعطيات</w:t>
      </w:r>
      <w:r w:rsid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.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</w:t>
      </w:r>
    </w:p>
    <w:p w:rsidR="00DD47B7" w:rsidRPr="00F93090" w:rsidRDefault="00F93090" w:rsidP="00044308">
      <w:pPr>
        <w:pStyle w:val="Paragraphedeliste"/>
        <w:tabs>
          <w:tab w:val="right" w:pos="141"/>
          <w:tab w:val="right" w:pos="283"/>
        </w:tabs>
        <w:bidi/>
        <w:spacing w:after="240" w:line="360" w:lineRule="auto"/>
        <w:ind w:left="0"/>
        <w:contextualSpacing w:val="0"/>
        <w:jc w:val="both"/>
        <w:rPr>
          <w:rFonts w:ascii="Simplified Arabic" w:hAnsi="Simplified Arabic" w:cs="Simplified Arabic"/>
          <w:sz w:val="24"/>
          <w:szCs w:val="24"/>
          <w:lang w:bidi="ar-MA"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MA"/>
        </w:rPr>
        <w:tab/>
      </w:r>
      <w:r w:rsidR="00353D93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ومن هذا المنطلق</w:t>
      </w:r>
      <w:r>
        <w:rPr>
          <w:rFonts w:ascii="Simplified Arabic" w:hAnsi="Simplified Arabic" w:cs="Simplified Arabic" w:hint="cs"/>
          <w:sz w:val="24"/>
          <w:szCs w:val="24"/>
          <w:rtl/>
          <w:lang w:bidi="ar-MA"/>
        </w:rPr>
        <w:t>،</w:t>
      </w:r>
      <w:r w:rsidR="00353D93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وعلى غرار </w:t>
      </w:r>
      <w:r w:rsidR="008C61AB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ما تقوم به مكاتب الدراسات عندما يتعلق الأمر بإنجاز مثل هذا النوع من الوثائق</w:t>
      </w:r>
      <w:r>
        <w:rPr>
          <w:rFonts w:ascii="Simplified Arabic" w:hAnsi="Simplified Arabic" w:cs="Simplified Arabic" w:hint="cs"/>
          <w:sz w:val="24"/>
          <w:szCs w:val="24"/>
          <w:rtl/>
          <w:lang w:bidi="ar-MA"/>
        </w:rPr>
        <w:t>،</w:t>
      </w:r>
      <w:r w:rsidR="008C61AB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نقترح مراسلة الولاية في الموضوع لأجل تنظيم لقاءات مع المصالح اللاممركزة على المستوى الجهوي وفق برنامج محدد من أجل </w:t>
      </w:r>
      <w:r>
        <w:rPr>
          <w:rFonts w:ascii="Simplified Arabic" w:hAnsi="Simplified Arabic" w:cs="Simplified Arabic" w:hint="cs"/>
          <w:sz w:val="24"/>
          <w:szCs w:val="24"/>
          <w:rtl/>
          <w:lang w:bidi="ar-MA"/>
        </w:rPr>
        <w:t>ا</w:t>
      </w:r>
      <w:r w:rsidR="008C61AB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ستيفاء</w:t>
      </w:r>
      <w:r w:rsidR="00353D93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</w:t>
      </w:r>
      <w:r w:rsidR="008C61AB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المعطيات الناقصة و الإطلاع على المشاريع التي تقوم بها هذه المصالح.</w:t>
      </w:r>
    </w:p>
    <w:p w:rsidR="008C61AB" w:rsidRPr="00F93090" w:rsidRDefault="008C61AB" w:rsidP="00044308">
      <w:pPr>
        <w:pStyle w:val="Paragraphedeliste"/>
        <w:numPr>
          <w:ilvl w:val="0"/>
          <w:numId w:val="1"/>
        </w:numPr>
        <w:tabs>
          <w:tab w:val="right" w:pos="283"/>
        </w:tabs>
        <w:bidi/>
        <w:spacing w:before="240" w:line="360" w:lineRule="auto"/>
        <w:ind w:left="0" w:firstLine="0"/>
        <w:contextualSpacing w:val="0"/>
        <w:jc w:val="both"/>
        <w:rPr>
          <w:rFonts w:ascii="Simplified Arabic" w:hAnsi="Simplified Arabic" w:cs="Simplified Arabic"/>
          <w:sz w:val="24"/>
          <w:szCs w:val="24"/>
          <w:lang w:bidi="ar-MA"/>
        </w:rPr>
      </w:pP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الإستفادة من التجارب السا</w:t>
      </w:r>
      <w:r w:rsidR="00394CD5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بقة في إنجاز مختلف المنوغرافيات أو الوثائق المماثلة</w:t>
      </w:r>
      <w:r w:rsidR="000773E2">
        <w:rPr>
          <w:rFonts w:ascii="Simplified Arabic" w:hAnsi="Simplified Arabic" w:cs="Simplified Arabic" w:hint="cs"/>
          <w:sz w:val="24"/>
          <w:szCs w:val="24"/>
          <w:rtl/>
          <w:lang w:bidi="ar-MA"/>
        </w:rPr>
        <w:t xml:space="preserve"> ذات الصلة بالشأن الجهوي</w:t>
      </w:r>
      <w:r w:rsidR="00394CD5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</w:t>
      </w:r>
      <w:r w:rsidR="000773E2">
        <w:rPr>
          <w:rFonts w:ascii="Simplified Arabic" w:hAnsi="Simplified Arabic" w:cs="Simplified Arabic" w:hint="cs"/>
          <w:sz w:val="24"/>
          <w:szCs w:val="24"/>
          <w:rtl/>
          <w:lang w:bidi="ar-MA"/>
        </w:rPr>
        <w:t xml:space="preserve">و </w:t>
      </w:r>
      <w:r w:rsidR="00394CD5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التي تقوم بها القطاعات الحكومية</w:t>
      </w:r>
      <w:r w:rsidR="000773E2">
        <w:rPr>
          <w:rFonts w:ascii="Simplified Arabic" w:hAnsi="Simplified Arabic" w:cs="Simplified Arabic" w:hint="cs"/>
          <w:sz w:val="24"/>
          <w:szCs w:val="24"/>
          <w:rtl/>
          <w:lang w:bidi="ar-MA"/>
        </w:rPr>
        <w:t xml:space="preserve"> و المؤسسات التابعة للدولة (المجالس الجهوية، مراكز الاستثمار...) </w:t>
      </w:r>
      <w:r w:rsidR="00394CD5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لتجاوز النقائص الممكنة.</w:t>
      </w:r>
    </w:p>
    <w:p w:rsidR="00440A3A" w:rsidRDefault="000773E2" w:rsidP="00044308">
      <w:pPr>
        <w:pStyle w:val="Paragraphedeliste"/>
        <w:numPr>
          <w:ilvl w:val="0"/>
          <w:numId w:val="1"/>
        </w:numPr>
        <w:tabs>
          <w:tab w:val="right" w:pos="283"/>
          <w:tab w:val="right" w:pos="850"/>
        </w:tabs>
        <w:bidi/>
        <w:spacing w:before="240" w:line="360" w:lineRule="auto"/>
        <w:ind w:left="0" w:firstLine="0"/>
        <w:contextualSpacing w:val="0"/>
        <w:jc w:val="both"/>
        <w:rPr>
          <w:rFonts w:ascii="Simplified Arabic" w:hAnsi="Simplified Arabic" w:cs="Simplified Arabic"/>
          <w:sz w:val="24"/>
          <w:szCs w:val="24"/>
          <w:lang w:bidi="ar-MA"/>
        </w:rPr>
      </w:pPr>
      <w:r w:rsidRP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الاستثمار</w:t>
      </w:r>
      <w:r>
        <w:rPr>
          <w:rFonts w:ascii="Simplified Arabic" w:hAnsi="Simplified Arabic" w:cs="Simplified Arabic" w:hint="cs"/>
          <w:sz w:val="24"/>
          <w:szCs w:val="24"/>
          <w:rtl/>
          <w:lang w:bidi="ar-MA"/>
        </w:rPr>
        <w:t xml:space="preserve"> </w:t>
      </w:r>
      <w:r w:rsidR="00394CD5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أكثر في</w:t>
      </w:r>
      <w:r w:rsidR="00440A3A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قاعدة المعطيات الجهوية باعتبارها مصدرا</w:t>
      </w:r>
      <w:r w:rsidR="007C7503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  <w:lang w:bidi="ar-MA"/>
        </w:rPr>
        <w:t xml:space="preserve">متجددا و </w:t>
      </w:r>
      <w:r w:rsidR="007C7503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مهما</w:t>
      </w:r>
      <w:r w:rsidR="00440A3A"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للمعطيات الإحصائية.</w:t>
      </w:r>
    </w:p>
    <w:p w:rsidR="00044308" w:rsidRDefault="00044308" w:rsidP="00044308">
      <w:pPr>
        <w:pStyle w:val="Paragraphedeliste"/>
        <w:numPr>
          <w:ilvl w:val="0"/>
          <w:numId w:val="1"/>
        </w:numPr>
        <w:tabs>
          <w:tab w:val="right" w:pos="283"/>
          <w:tab w:val="right" w:pos="850"/>
        </w:tabs>
        <w:bidi/>
        <w:spacing w:line="360" w:lineRule="auto"/>
        <w:ind w:left="0" w:firstLine="0"/>
        <w:jc w:val="both"/>
        <w:rPr>
          <w:rFonts w:ascii="Simplified Arabic" w:hAnsi="Simplified Arabic" w:cs="Simplified Arabic"/>
          <w:sz w:val="24"/>
          <w:szCs w:val="24"/>
          <w:lang w:bidi="ar-MA"/>
        </w:rPr>
      </w:pP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تجويد واجهة المنوغرافية</w:t>
      </w:r>
      <w:r>
        <w:rPr>
          <w:rFonts w:ascii="Simplified Arabic" w:hAnsi="Simplified Arabic" w:cs="Simplified Arabic" w:hint="cs"/>
          <w:sz w:val="24"/>
          <w:szCs w:val="24"/>
          <w:rtl/>
          <w:lang w:bidi="ar-MA"/>
        </w:rPr>
        <w:t xml:space="preserve"> و محتواها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لتكون أكثر </w:t>
      </w:r>
      <w:r w:rsidRP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جاذبية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من خلال استعمال البيانات و الصور و تقديم ملخص بالأرقام </w:t>
      </w:r>
      <w:r>
        <w:rPr>
          <w:rFonts w:ascii="Simplified Arabic" w:hAnsi="Simplified Arabic" w:cs="Simplified Arabic" w:hint="cs"/>
          <w:sz w:val="24"/>
          <w:szCs w:val="24"/>
          <w:rtl/>
          <w:lang w:bidi="ar-MA"/>
        </w:rPr>
        <w:t xml:space="preserve">ذات قيمة 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عند مدخل كل فصل من الفصول على حدة يبرز أهم المعطيات أو </w:t>
      </w:r>
      <w:r w:rsidRP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الاستنتاجات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الخاصة بهذا الفصل.</w:t>
      </w:r>
    </w:p>
    <w:p w:rsidR="00394CD5" w:rsidRPr="00044308" w:rsidRDefault="00440A3A" w:rsidP="00044308">
      <w:pPr>
        <w:pStyle w:val="Paragraphedeliste"/>
        <w:numPr>
          <w:ilvl w:val="0"/>
          <w:numId w:val="1"/>
        </w:numPr>
        <w:tabs>
          <w:tab w:val="right" w:pos="283"/>
        </w:tabs>
        <w:bidi/>
        <w:spacing w:after="240" w:line="360" w:lineRule="auto"/>
        <w:ind w:left="0" w:firstLine="0"/>
        <w:contextualSpacing w:val="0"/>
        <w:jc w:val="both"/>
        <w:rPr>
          <w:rFonts w:ascii="Simplified Arabic" w:hAnsi="Simplified Arabic" w:cs="Simplified Arabic"/>
          <w:sz w:val="24"/>
          <w:szCs w:val="24"/>
          <w:lang w:bidi="ar-MA"/>
        </w:rPr>
      </w:pP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lastRenderedPageBreak/>
        <w:t xml:space="preserve">عدم إثقال  الوثيقة ببطائق المشاريع و بالمؤشرات و الأرقام الإحصائية التي رغم أهميتها قد تشتت </w:t>
      </w:r>
      <w:r w:rsidR="000773E2" w:rsidRP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انتباه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المطلع عليها</w:t>
      </w:r>
      <w:r w:rsidR="00656DF8" w:rsidRPr="00F93090">
        <w:rPr>
          <w:rFonts w:ascii="Simplified Arabic" w:hAnsi="Simplified Arabic" w:cs="Simplified Arabic"/>
          <w:sz w:val="24"/>
          <w:szCs w:val="24"/>
          <w:lang w:bidi="ar-MA"/>
        </w:rPr>
        <w:t xml:space="preserve"> 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مع </w:t>
      </w:r>
      <w:r w:rsidR="000773E2" w:rsidRP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الاكتفاء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بالمعطيات و المشاريع التي </w:t>
      </w:r>
      <w:r w:rsidR="0022382C">
        <w:rPr>
          <w:rFonts w:ascii="Simplified Arabic" w:hAnsi="Simplified Arabic" w:cs="Simplified Arabic" w:hint="cs"/>
          <w:sz w:val="24"/>
          <w:szCs w:val="24"/>
          <w:rtl/>
          <w:lang w:bidi="ar-MA"/>
        </w:rPr>
        <w:t xml:space="preserve">تهم قطاعات تتوفر فيها الجهة على ميزة نسبية </w:t>
      </w:r>
      <w:r w:rsidR="0022382C">
        <w:rPr>
          <w:rFonts w:ascii="Simplified Arabic" w:hAnsi="Simplified Arabic" w:cs="Simplified Arabic"/>
          <w:sz w:val="24"/>
          <w:szCs w:val="24"/>
          <w:lang w:bidi="ar-MA"/>
        </w:rPr>
        <w:t>(Avantage comparatif)</w:t>
      </w:r>
      <w:r w:rsidR="0022382C">
        <w:rPr>
          <w:rFonts w:ascii="Simplified Arabic" w:hAnsi="Simplified Arabic" w:cs="Simplified Arabic" w:hint="cs"/>
          <w:sz w:val="24"/>
          <w:szCs w:val="24"/>
          <w:rtl/>
          <w:lang w:bidi="ar-MA"/>
        </w:rPr>
        <w:t>،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</w:t>
      </w:r>
      <w:r w:rsidR="0022382C">
        <w:rPr>
          <w:rFonts w:ascii="Simplified Arabic" w:hAnsi="Simplified Arabic" w:cs="Simplified Arabic" w:hint="cs"/>
          <w:sz w:val="24"/>
          <w:szCs w:val="24"/>
          <w:rtl/>
          <w:lang w:bidi="ar-MA"/>
        </w:rPr>
        <w:t xml:space="preserve">على </w:t>
      </w:r>
      <w:r w:rsidR="000773E2">
        <w:rPr>
          <w:rFonts w:ascii="Simplified Arabic" w:hAnsi="Simplified Arabic" w:cs="Simplified Arabic" w:hint="cs"/>
          <w:sz w:val="24"/>
          <w:szCs w:val="24"/>
          <w:rtl/>
          <w:lang w:bidi="ar-MA"/>
        </w:rPr>
        <w:t>أ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ن تكون هناك إحالات </w:t>
      </w:r>
      <w:r w:rsidR="00044308">
        <w:rPr>
          <w:rFonts w:ascii="Simplified Arabic" w:hAnsi="Simplified Arabic" w:cs="Simplified Arabic" w:hint="cs"/>
          <w:sz w:val="24"/>
          <w:szCs w:val="24"/>
          <w:rtl/>
          <w:lang w:bidi="ar-MA"/>
        </w:rPr>
        <w:t xml:space="preserve">كلما دعت الضرورة لذلك، 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على وثائق أخرى لكل من أراد معطيات أكثر تفصيلا</w:t>
      </w:r>
      <w:r w:rsidR="0022382C">
        <w:rPr>
          <w:rFonts w:ascii="Simplified Arabic" w:hAnsi="Simplified Arabic" w:cs="Simplified Arabic" w:hint="cs"/>
          <w:sz w:val="24"/>
          <w:szCs w:val="24"/>
          <w:rtl/>
          <w:lang w:bidi="ar-MA"/>
        </w:rPr>
        <w:t xml:space="preserve">، 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خصوصا وأن الوثيقة المقترحة لايجب أن تتجاوز عددا معقولا من الصفحات لتكون أكثر </w:t>
      </w:r>
      <w:r w:rsidR="00386A43" w:rsidRPr="00F93090">
        <w:rPr>
          <w:rFonts w:ascii="Simplified Arabic" w:hAnsi="Simplified Arabic" w:cs="Simplified Arabic" w:hint="cs"/>
          <w:sz w:val="24"/>
          <w:szCs w:val="24"/>
          <w:rtl/>
          <w:lang w:bidi="ar-MA"/>
        </w:rPr>
        <w:t>جاذبية</w:t>
      </w:r>
      <w:r w:rsidRPr="00F93090">
        <w:rPr>
          <w:rFonts w:ascii="Simplified Arabic" w:hAnsi="Simplified Arabic" w:cs="Simplified Arabic"/>
          <w:sz w:val="24"/>
          <w:szCs w:val="24"/>
          <w:rtl/>
          <w:lang w:bidi="ar-MA"/>
        </w:rPr>
        <w:t>.</w:t>
      </w:r>
      <w:r w:rsidRPr="00044308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 </w:t>
      </w:r>
      <w:r w:rsidR="00394CD5" w:rsidRPr="00044308">
        <w:rPr>
          <w:rFonts w:ascii="Simplified Arabic" w:hAnsi="Simplified Arabic" w:cs="Simplified Arabic"/>
          <w:sz w:val="24"/>
          <w:szCs w:val="24"/>
          <w:rtl/>
          <w:lang w:bidi="ar-MA"/>
        </w:rPr>
        <w:t xml:space="preserve">  </w:t>
      </w:r>
    </w:p>
    <w:p w:rsidR="0022382C" w:rsidRDefault="00384A1B" w:rsidP="00044308">
      <w:pPr>
        <w:pStyle w:val="Paragraphedeliste"/>
        <w:numPr>
          <w:ilvl w:val="0"/>
          <w:numId w:val="1"/>
        </w:numPr>
        <w:tabs>
          <w:tab w:val="right" w:pos="283"/>
        </w:tabs>
        <w:bidi/>
        <w:spacing w:before="240" w:line="360" w:lineRule="auto"/>
        <w:ind w:left="0" w:firstLine="0"/>
        <w:contextualSpacing w:val="0"/>
        <w:jc w:val="both"/>
        <w:rPr>
          <w:rFonts w:ascii="Simplified Arabic" w:hAnsi="Simplified Arabic" w:cs="Simplified Arabic"/>
          <w:sz w:val="24"/>
          <w:szCs w:val="24"/>
          <w:lang w:bidi="ar-MA"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MA"/>
        </w:rPr>
        <w:t>إضافة إلى التكوينات المقترحة،</w:t>
      </w:r>
      <w:r w:rsidR="00386A43">
        <w:rPr>
          <w:rFonts w:ascii="Simplified Arabic" w:hAnsi="Simplified Arabic" w:cs="Simplified Arabic" w:hint="cs"/>
          <w:sz w:val="24"/>
          <w:szCs w:val="24"/>
          <w:rtl/>
          <w:lang w:bidi="ar-MA"/>
        </w:rPr>
        <w:t xml:space="preserve"> يمكن إضافة تكوين في أدبيات صياغة التقارير و الوثائق سواء باللغة العربية أو الفرنسية و التي تتوخى استعمال أسلوب معين سواء في تقديم المعطيات، التحليل أو الاستنتاج...  </w:t>
      </w:r>
    </w:p>
    <w:p w:rsidR="008579DA" w:rsidRPr="00F93090" w:rsidRDefault="008579DA" w:rsidP="008579DA">
      <w:pPr>
        <w:pStyle w:val="Paragraphedeliste"/>
        <w:numPr>
          <w:ilvl w:val="0"/>
          <w:numId w:val="1"/>
        </w:numPr>
        <w:tabs>
          <w:tab w:val="right" w:pos="283"/>
        </w:tabs>
        <w:bidi/>
        <w:spacing w:line="360" w:lineRule="auto"/>
        <w:ind w:left="0" w:firstLine="0"/>
        <w:jc w:val="both"/>
        <w:rPr>
          <w:rFonts w:ascii="Simplified Arabic" w:hAnsi="Simplified Arabic" w:cs="Simplified Arabic"/>
          <w:sz w:val="24"/>
          <w:szCs w:val="24"/>
          <w:rtl/>
          <w:lang w:bidi="ar-MA"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MA"/>
        </w:rPr>
        <w:t xml:space="preserve">إن دورية إنجاز المنوغرافية و المقترحة كل ثلاث سنوات، تبدو معقولة، ويمكن اعتماد تارة نسخة باللغة العربية و تارة أخرى باللغة الفرنسية. </w:t>
      </w:r>
    </w:p>
    <w:sectPr w:rsidR="008579DA" w:rsidRPr="00F93090" w:rsidSect="00666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05pt;height:11.05pt" o:bullet="t">
        <v:imagedata r:id="rId1" o:title="msoA15A"/>
      </v:shape>
    </w:pict>
  </w:numPicBullet>
  <w:abstractNum w:abstractNumId="0">
    <w:nsid w:val="55520016"/>
    <w:multiLevelType w:val="hybridMultilevel"/>
    <w:tmpl w:val="56DA823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F15F43"/>
    <w:rsid w:val="00044308"/>
    <w:rsid w:val="00056EB0"/>
    <w:rsid w:val="000773E2"/>
    <w:rsid w:val="00095A39"/>
    <w:rsid w:val="001A5FC9"/>
    <w:rsid w:val="0022382C"/>
    <w:rsid w:val="00353D93"/>
    <w:rsid w:val="00384A1B"/>
    <w:rsid w:val="00386A43"/>
    <w:rsid w:val="00394CD5"/>
    <w:rsid w:val="00440A3A"/>
    <w:rsid w:val="00582552"/>
    <w:rsid w:val="00656DF8"/>
    <w:rsid w:val="006667D0"/>
    <w:rsid w:val="007C7503"/>
    <w:rsid w:val="008579DA"/>
    <w:rsid w:val="008860BD"/>
    <w:rsid w:val="00896027"/>
    <w:rsid w:val="008C61AB"/>
    <w:rsid w:val="00A1486D"/>
    <w:rsid w:val="00D94863"/>
    <w:rsid w:val="00DD47B7"/>
    <w:rsid w:val="00E10104"/>
    <w:rsid w:val="00F15F43"/>
    <w:rsid w:val="00F93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7D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D47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D47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HCP</cp:lastModifiedBy>
  <cp:revision>2</cp:revision>
  <dcterms:created xsi:type="dcterms:W3CDTF">2021-05-05T10:11:00Z</dcterms:created>
  <dcterms:modified xsi:type="dcterms:W3CDTF">2021-05-05T10:11:00Z</dcterms:modified>
</cp:coreProperties>
</file>